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24598B" w14:textId="77777777" w:rsidR="00132C2F" w:rsidRDefault="00DF4F68" w:rsidP="00132C2F">
      <w:pPr>
        <w:spacing w:after="240"/>
        <w:rPr>
          <w:noProof/>
        </w:rPr>
      </w:pPr>
      <w:r>
        <w:rPr>
          <w:noProof/>
        </w:rPr>
        <w:t xml:space="preserve">            </w:t>
      </w:r>
      <w:r>
        <w:rPr>
          <w:noProof/>
        </w:rPr>
        <w:drawing>
          <wp:inline distT="0" distB="0" distL="0" distR="0" wp14:anchorId="23178159" wp14:editId="03CB06FB">
            <wp:extent cx="2493264" cy="531895"/>
            <wp:effectExtent l="0" t="0" r="254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582413" cy="550913"/>
                    </a:xfrm>
                    <a:prstGeom prst="rect">
                      <a:avLst/>
                    </a:prstGeom>
                  </pic:spPr>
                </pic:pic>
              </a:graphicData>
            </a:graphic>
          </wp:inline>
        </w:drawing>
      </w:r>
      <w:r w:rsidR="00ED31E7">
        <w:rPr>
          <w:noProof/>
        </w:rPr>
        <w:tab/>
      </w:r>
      <w:r w:rsidR="00ED31E7">
        <w:rPr>
          <w:noProof/>
        </w:rPr>
        <w:tab/>
      </w:r>
      <w:r w:rsidR="00ED31E7">
        <w:rPr>
          <w:noProof/>
        </w:rPr>
        <w:tab/>
      </w:r>
      <w:r>
        <w:rPr>
          <w:noProof/>
        </w:rPr>
        <w:t>Name__________________________________</w:t>
      </w:r>
      <w:r w:rsidR="00ED31E7">
        <w:rPr>
          <w:noProof/>
        </w:rPr>
        <w:t xml:space="preserve"> </w:t>
      </w:r>
    </w:p>
    <w:p w14:paraId="3E25FB7D" w14:textId="69344495" w:rsidR="00D13CC4" w:rsidRDefault="00132C2F" w:rsidP="00132C2F">
      <w:pPr>
        <w:spacing w:after="240"/>
        <w:rPr>
          <w:rFonts w:cstheme="minorHAnsi"/>
          <w:noProof/>
        </w:rPr>
      </w:pPr>
      <w:r>
        <w:rPr>
          <w:rFonts w:cstheme="minorHAnsi"/>
          <w:noProof/>
        </w:rPr>
        <w:t xml:space="preserve">The turtle collection this year was a huge success!  Turtle Tribe has </w:t>
      </w:r>
      <w:r w:rsidR="00D13CC4">
        <w:rPr>
          <w:rFonts w:cstheme="minorHAnsi"/>
          <w:noProof/>
        </w:rPr>
        <w:t>89</w:t>
      </w:r>
      <w:r>
        <w:rPr>
          <w:rFonts w:cstheme="minorHAnsi"/>
          <w:noProof/>
        </w:rPr>
        <w:t xml:space="preserve"> nests and collected </w:t>
      </w:r>
      <w:r w:rsidR="002453C3">
        <w:rPr>
          <w:rFonts w:cstheme="minorHAnsi"/>
          <w:noProof/>
        </w:rPr>
        <w:t>8</w:t>
      </w:r>
      <w:r w:rsidR="000E183E">
        <w:rPr>
          <w:rFonts w:cstheme="minorHAnsi"/>
          <w:noProof/>
        </w:rPr>
        <w:t>342</w:t>
      </w:r>
      <w:r>
        <w:rPr>
          <w:rFonts w:cstheme="minorHAnsi"/>
          <w:noProof/>
        </w:rPr>
        <w:t xml:space="preserve"> eggs and has positively impacted the population of the Olive Ridley sea turtle in Salinas Grandes, Nicaragua.</w:t>
      </w:r>
      <w:r w:rsidR="00D13CC4">
        <w:rPr>
          <w:rFonts w:cstheme="minorHAnsi"/>
          <w:noProof/>
        </w:rPr>
        <w:t xml:space="preserve"> </w:t>
      </w:r>
    </w:p>
    <w:p w14:paraId="228AF358" w14:textId="5FF62963" w:rsidR="00132C2F" w:rsidRPr="00D13CC4" w:rsidRDefault="00D36C4E" w:rsidP="00D13CC4">
      <w:pPr>
        <w:pStyle w:val="ListParagraph"/>
        <w:numPr>
          <w:ilvl w:val="0"/>
          <w:numId w:val="1"/>
        </w:numPr>
        <w:spacing w:after="240"/>
        <w:rPr>
          <w:rFonts w:cstheme="minorHAnsi"/>
          <w:noProof/>
        </w:rPr>
      </w:pPr>
      <w:r>
        <w:rPr>
          <w:rFonts w:cstheme="minorHAnsi"/>
          <w:noProof/>
        </w:rPr>
        <w:t>Using the given information above, determine</w:t>
      </w:r>
      <w:r w:rsidR="00D13CC4" w:rsidRPr="00D13CC4">
        <w:rPr>
          <w:rFonts w:cstheme="minorHAnsi"/>
          <w:noProof/>
        </w:rPr>
        <w:t xml:space="preserve"> how many eggs a female lay</w:t>
      </w:r>
      <w:r>
        <w:rPr>
          <w:rFonts w:cstheme="minorHAnsi"/>
          <w:noProof/>
        </w:rPr>
        <w:t>s</w:t>
      </w:r>
      <w:r w:rsidR="00D13CC4" w:rsidRPr="00D13CC4">
        <w:rPr>
          <w:rFonts w:cstheme="minorHAnsi"/>
          <w:noProof/>
        </w:rPr>
        <w:t xml:space="preserve"> per nest?  Show your work.</w:t>
      </w:r>
      <w:r w:rsidR="00D13CC4">
        <w:rPr>
          <w:rFonts w:cstheme="minorHAnsi"/>
          <w:noProof/>
        </w:rPr>
        <w:br/>
      </w:r>
      <w:r w:rsidR="00D13CC4">
        <w:rPr>
          <w:rFonts w:cstheme="minorHAnsi"/>
          <w:noProof/>
        </w:rPr>
        <w:br/>
      </w:r>
    </w:p>
    <w:p w14:paraId="0A072C09" w14:textId="117983D2" w:rsidR="00B55803" w:rsidRPr="00D13CC4" w:rsidRDefault="00D13CC4" w:rsidP="00D13CC4">
      <w:pPr>
        <w:pStyle w:val="ListParagraph"/>
        <w:numPr>
          <w:ilvl w:val="0"/>
          <w:numId w:val="1"/>
        </w:numPr>
        <w:spacing w:before="120" w:after="240"/>
        <w:rPr>
          <w:rFonts w:cstheme="minorHAnsi"/>
          <w:noProof/>
        </w:rPr>
      </w:pPr>
      <w:r w:rsidRPr="00D13CC4">
        <w:rPr>
          <w:rFonts w:cstheme="minorHAnsi"/>
          <w:noProof/>
        </w:rPr>
        <w:t>The organizaiton Mrs. Marquardt’s son works with, Water and Light, pays</w:t>
      </w:r>
      <w:r w:rsidR="00132C2F" w:rsidRPr="00D13CC4">
        <w:rPr>
          <w:rFonts w:cstheme="minorHAnsi"/>
          <w:noProof/>
        </w:rPr>
        <w:t xml:space="preserve"> $0.12 per egg to locals, which is higher than </w:t>
      </w:r>
      <w:r w:rsidR="002453C3" w:rsidRPr="00D13CC4">
        <w:rPr>
          <w:rFonts w:cstheme="minorHAnsi"/>
          <w:noProof/>
        </w:rPr>
        <w:t>the price paid in the market</w:t>
      </w:r>
      <w:r w:rsidR="00132C2F" w:rsidRPr="00D13CC4">
        <w:rPr>
          <w:rFonts w:cstheme="minorHAnsi"/>
          <w:noProof/>
        </w:rPr>
        <w:t>.  How much money had to be collected in fundraising to cover the cost of purchashing the eggs?</w:t>
      </w:r>
      <w:r w:rsidR="002453C3" w:rsidRPr="00D13CC4">
        <w:rPr>
          <w:rFonts w:cstheme="minorHAnsi"/>
          <w:noProof/>
        </w:rPr>
        <w:t xml:space="preserve">  Show your work.</w:t>
      </w:r>
      <w:r>
        <w:rPr>
          <w:rFonts w:cstheme="minorHAnsi"/>
          <w:noProof/>
        </w:rPr>
        <w:br/>
      </w:r>
      <w:r>
        <w:rPr>
          <w:rFonts w:cstheme="minorHAnsi"/>
          <w:noProof/>
        </w:rPr>
        <w:br/>
      </w:r>
    </w:p>
    <w:tbl>
      <w:tblPr>
        <w:tblStyle w:val="TableGrid"/>
        <w:tblW w:w="0" w:type="auto"/>
        <w:tblLook w:val="04A0" w:firstRow="1" w:lastRow="0" w:firstColumn="1" w:lastColumn="0" w:noHBand="0" w:noVBand="1"/>
      </w:tblPr>
      <w:tblGrid>
        <w:gridCol w:w="4296"/>
        <w:gridCol w:w="3248"/>
        <w:gridCol w:w="3246"/>
      </w:tblGrid>
      <w:tr w:rsidR="00D13CC4" w14:paraId="7E842A77" w14:textId="77777777" w:rsidTr="00D13CC4">
        <w:tc>
          <w:tcPr>
            <w:tcW w:w="10790" w:type="dxa"/>
            <w:gridSpan w:val="3"/>
          </w:tcPr>
          <w:p w14:paraId="0E52188A" w14:textId="4667F48F" w:rsidR="00D13CC4" w:rsidRPr="00D13CC4" w:rsidRDefault="00D13CC4" w:rsidP="00D13CC4">
            <w:pPr>
              <w:pStyle w:val="ListParagraph"/>
              <w:numPr>
                <w:ilvl w:val="0"/>
                <w:numId w:val="1"/>
              </w:numPr>
              <w:spacing w:after="240"/>
              <w:rPr>
                <w:rFonts w:cstheme="minorHAnsi"/>
                <w:noProof/>
              </w:rPr>
            </w:pPr>
            <w:r w:rsidRPr="00D13CC4">
              <w:rPr>
                <w:rFonts w:cstheme="minorHAnsi"/>
                <w:noProof/>
              </w:rPr>
              <w:t xml:space="preserve">It is estimated that hatch rates of Olive Ridley turtles in the wild average 80-90%, while hatch rates in reserves such as Turtle Tribe are usually 60-80%.  </w:t>
            </w:r>
          </w:p>
        </w:tc>
      </w:tr>
      <w:tr w:rsidR="00D13CC4" w14:paraId="78CCD299" w14:textId="77777777" w:rsidTr="00D13CC4">
        <w:tc>
          <w:tcPr>
            <w:tcW w:w="4296" w:type="dxa"/>
          </w:tcPr>
          <w:p w14:paraId="40851D8B" w14:textId="4FBF9A9E" w:rsidR="00D36C4E" w:rsidRDefault="00D36C4E" w:rsidP="00132C2F">
            <w:pPr>
              <w:spacing w:after="240"/>
              <w:rPr>
                <w:noProof/>
              </w:rPr>
            </w:pPr>
            <w:r>
              <w:rPr>
                <w:noProof/>
              </w:rPr>
              <w:t xml:space="preserve">Nest       # of Eggs       # Hatched      % hatch       </w:t>
            </w:r>
          </w:p>
          <w:p w14:paraId="53CA7D7B" w14:textId="019EB4A7" w:rsidR="00D13CC4" w:rsidRDefault="00D13CC4" w:rsidP="00132C2F">
            <w:pPr>
              <w:spacing w:after="240"/>
              <w:rPr>
                <w:noProof/>
              </w:rPr>
            </w:pPr>
            <w:r>
              <w:rPr>
                <w:noProof/>
              </w:rPr>
              <w:drawing>
                <wp:inline distT="0" distB="0" distL="0" distR="0" wp14:anchorId="729A1795" wp14:editId="1C879CFA">
                  <wp:extent cx="2585720" cy="2773357"/>
                  <wp:effectExtent l="0" t="0" r="508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16054" cy="2805893"/>
                          </a:xfrm>
                          <a:prstGeom prst="rect">
                            <a:avLst/>
                          </a:prstGeom>
                        </pic:spPr>
                      </pic:pic>
                    </a:graphicData>
                  </a:graphic>
                </wp:inline>
              </w:drawing>
            </w:r>
          </w:p>
        </w:tc>
        <w:tc>
          <w:tcPr>
            <w:tcW w:w="3248" w:type="dxa"/>
          </w:tcPr>
          <w:tbl>
            <w:tblPr>
              <w:tblStyle w:val="TableGrid"/>
              <w:tblW w:w="0" w:type="auto"/>
              <w:tblLook w:val="04A0" w:firstRow="1" w:lastRow="0" w:firstColumn="1" w:lastColumn="0" w:noHBand="0" w:noVBand="1"/>
            </w:tblPr>
            <w:tblGrid>
              <w:gridCol w:w="3021"/>
            </w:tblGrid>
            <w:tr w:rsidR="00D13CC4" w14:paraId="3F7647FE" w14:textId="77777777" w:rsidTr="00D13CC4">
              <w:tc>
                <w:tcPr>
                  <w:tcW w:w="3021" w:type="dxa"/>
                </w:tcPr>
                <w:p w14:paraId="09C0B8ED" w14:textId="77777777" w:rsidR="00D13CC4" w:rsidRPr="00D13CC4" w:rsidRDefault="00D13CC4" w:rsidP="00D13CC4">
                  <w:pPr>
                    <w:pStyle w:val="ListParagraph"/>
                    <w:numPr>
                      <w:ilvl w:val="0"/>
                      <w:numId w:val="2"/>
                    </w:numPr>
                    <w:spacing w:after="240"/>
                    <w:rPr>
                      <w:rFonts w:cstheme="minorHAnsi"/>
                      <w:noProof/>
                    </w:rPr>
                  </w:pPr>
                  <w:r w:rsidRPr="00D13CC4">
                    <w:rPr>
                      <w:rFonts w:cstheme="minorHAnsi"/>
                      <w:noProof/>
                    </w:rPr>
                    <w:t xml:space="preserve">Find the </w:t>
                  </w:r>
                  <w:r w:rsidRPr="00D36C4E">
                    <w:rPr>
                      <w:rFonts w:cstheme="minorHAnsi"/>
                      <w:i/>
                      <w:iCs/>
                      <w:noProof/>
                    </w:rPr>
                    <w:t>average hatch rate</w:t>
                  </w:r>
                  <w:r w:rsidRPr="00D13CC4">
                    <w:rPr>
                      <w:rFonts w:cstheme="minorHAnsi"/>
                      <w:noProof/>
                    </w:rPr>
                    <w:t xml:space="preserve"> for Turtle Tribe over the first 10 weeks.  </w:t>
                  </w:r>
                </w:p>
                <w:p w14:paraId="5EF5E9AC" w14:textId="77777777" w:rsidR="00D13CC4" w:rsidRDefault="00D13CC4" w:rsidP="00132C2F">
                  <w:pPr>
                    <w:spacing w:after="240"/>
                    <w:rPr>
                      <w:noProof/>
                    </w:rPr>
                  </w:pPr>
                </w:p>
                <w:p w14:paraId="295BB769" w14:textId="77777777" w:rsidR="00D13CC4" w:rsidRDefault="00D13CC4" w:rsidP="00132C2F">
                  <w:pPr>
                    <w:spacing w:after="240"/>
                    <w:rPr>
                      <w:noProof/>
                    </w:rPr>
                  </w:pPr>
                </w:p>
                <w:p w14:paraId="676C43EA" w14:textId="1B125536" w:rsidR="00D13CC4" w:rsidRDefault="00D13CC4" w:rsidP="00132C2F">
                  <w:pPr>
                    <w:spacing w:after="240"/>
                    <w:rPr>
                      <w:noProof/>
                    </w:rPr>
                  </w:pPr>
                </w:p>
              </w:tc>
            </w:tr>
            <w:tr w:rsidR="00D13CC4" w14:paraId="28C0604A" w14:textId="77777777" w:rsidTr="00D13CC4">
              <w:tc>
                <w:tcPr>
                  <w:tcW w:w="3021" w:type="dxa"/>
                </w:tcPr>
                <w:p w14:paraId="664CD935" w14:textId="77777777" w:rsidR="00D13CC4" w:rsidRDefault="00D13CC4" w:rsidP="00D13CC4">
                  <w:pPr>
                    <w:pStyle w:val="ListParagraph"/>
                    <w:numPr>
                      <w:ilvl w:val="0"/>
                      <w:numId w:val="2"/>
                    </w:numPr>
                    <w:spacing w:after="240"/>
                    <w:rPr>
                      <w:noProof/>
                    </w:rPr>
                  </w:pPr>
                  <w:r w:rsidRPr="00D13CC4">
                    <w:rPr>
                      <w:rFonts w:cstheme="minorHAnsi"/>
                      <w:noProof/>
                    </w:rPr>
                    <w:t>How</w:t>
                  </w:r>
                  <w:r>
                    <w:rPr>
                      <w:noProof/>
                    </w:rPr>
                    <w:t xml:space="preserve"> did you find the average?</w:t>
                  </w:r>
                </w:p>
                <w:p w14:paraId="7E487F02" w14:textId="77777777" w:rsidR="00D13CC4" w:rsidRDefault="00D13CC4" w:rsidP="00132C2F">
                  <w:pPr>
                    <w:spacing w:after="240"/>
                    <w:rPr>
                      <w:noProof/>
                    </w:rPr>
                  </w:pPr>
                </w:p>
                <w:p w14:paraId="534FADFD" w14:textId="77777777" w:rsidR="00D13CC4" w:rsidRDefault="00D13CC4" w:rsidP="00132C2F">
                  <w:pPr>
                    <w:spacing w:after="240"/>
                    <w:rPr>
                      <w:noProof/>
                    </w:rPr>
                  </w:pPr>
                </w:p>
                <w:p w14:paraId="37B4A8E6" w14:textId="3E3D5E19" w:rsidR="00D13CC4" w:rsidRDefault="00D13CC4" w:rsidP="00132C2F">
                  <w:pPr>
                    <w:spacing w:after="240"/>
                    <w:rPr>
                      <w:noProof/>
                    </w:rPr>
                  </w:pPr>
                </w:p>
              </w:tc>
            </w:tr>
          </w:tbl>
          <w:p w14:paraId="1A3CB499" w14:textId="1D22D983" w:rsidR="00D13CC4" w:rsidRDefault="00D13CC4" w:rsidP="00132C2F">
            <w:pPr>
              <w:spacing w:after="240"/>
              <w:rPr>
                <w:noProof/>
              </w:rPr>
            </w:pPr>
          </w:p>
        </w:tc>
        <w:tc>
          <w:tcPr>
            <w:tcW w:w="3246" w:type="dxa"/>
          </w:tcPr>
          <w:tbl>
            <w:tblPr>
              <w:tblStyle w:val="TableGrid"/>
              <w:tblW w:w="0" w:type="auto"/>
              <w:tblLook w:val="04A0" w:firstRow="1" w:lastRow="0" w:firstColumn="1" w:lastColumn="0" w:noHBand="0" w:noVBand="1"/>
            </w:tblPr>
            <w:tblGrid>
              <w:gridCol w:w="3009"/>
            </w:tblGrid>
            <w:tr w:rsidR="00D13CC4" w14:paraId="1E6383A2" w14:textId="77777777" w:rsidTr="00D13CC4">
              <w:tc>
                <w:tcPr>
                  <w:tcW w:w="3009" w:type="dxa"/>
                </w:tcPr>
                <w:p w14:paraId="28FA6FFE" w14:textId="77777777" w:rsidR="00D13CC4" w:rsidRDefault="00D13CC4" w:rsidP="00D13CC4">
                  <w:pPr>
                    <w:pStyle w:val="ListParagraph"/>
                    <w:numPr>
                      <w:ilvl w:val="0"/>
                      <w:numId w:val="2"/>
                    </w:numPr>
                    <w:spacing w:after="240"/>
                    <w:rPr>
                      <w:rFonts w:cstheme="minorHAnsi"/>
                      <w:noProof/>
                    </w:rPr>
                  </w:pPr>
                  <w:r>
                    <w:rPr>
                      <w:rFonts w:cstheme="minorHAnsi"/>
                      <w:noProof/>
                    </w:rPr>
                    <w:t>How does it compare to rates in the wild?  Is it higher or lower than the average at a turtle reserve?</w:t>
                  </w:r>
                </w:p>
                <w:p w14:paraId="682EC943" w14:textId="572E742B" w:rsidR="00D13CC4" w:rsidRDefault="00D13CC4" w:rsidP="00132C2F">
                  <w:pPr>
                    <w:spacing w:after="240"/>
                    <w:rPr>
                      <w:rFonts w:cstheme="minorHAnsi"/>
                      <w:noProof/>
                    </w:rPr>
                  </w:pPr>
                </w:p>
                <w:p w14:paraId="2C2B851E" w14:textId="77777777" w:rsidR="00D13CC4" w:rsidRDefault="00D13CC4" w:rsidP="00132C2F">
                  <w:pPr>
                    <w:spacing w:after="240"/>
                    <w:rPr>
                      <w:rFonts w:cstheme="minorHAnsi"/>
                      <w:noProof/>
                    </w:rPr>
                  </w:pPr>
                </w:p>
                <w:p w14:paraId="55CFC272" w14:textId="65EC0B58" w:rsidR="00D13CC4" w:rsidRPr="00D13CC4" w:rsidRDefault="00D13CC4" w:rsidP="00132C2F">
                  <w:pPr>
                    <w:spacing w:after="240"/>
                    <w:rPr>
                      <w:rFonts w:cstheme="minorHAnsi"/>
                      <w:noProof/>
                    </w:rPr>
                  </w:pPr>
                </w:p>
              </w:tc>
            </w:tr>
            <w:tr w:rsidR="00D13CC4" w14:paraId="075A3FB9" w14:textId="77777777" w:rsidTr="00D13CC4">
              <w:tc>
                <w:tcPr>
                  <w:tcW w:w="3009" w:type="dxa"/>
                </w:tcPr>
                <w:p w14:paraId="5ACD95F5" w14:textId="77777777" w:rsidR="00D13CC4" w:rsidRDefault="00D13CC4" w:rsidP="00D13CC4">
                  <w:pPr>
                    <w:pStyle w:val="ListParagraph"/>
                    <w:numPr>
                      <w:ilvl w:val="0"/>
                      <w:numId w:val="2"/>
                    </w:numPr>
                    <w:spacing w:after="240"/>
                    <w:rPr>
                      <w:rFonts w:cstheme="minorHAnsi"/>
                      <w:noProof/>
                    </w:rPr>
                  </w:pPr>
                  <w:r>
                    <w:rPr>
                      <w:rFonts w:cstheme="minorHAnsi"/>
                      <w:noProof/>
                    </w:rPr>
                    <w:t>What factors could account for this?</w:t>
                  </w:r>
                </w:p>
                <w:p w14:paraId="196BC9EE" w14:textId="77777777" w:rsidR="00D13CC4" w:rsidRDefault="00D13CC4" w:rsidP="00132C2F">
                  <w:pPr>
                    <w:spacing w:after="240"/>
                    <w:rPr>
                      <w:noProof/>
                    </w:rPr>
                  </w:pPr>
                </w:p>
                <w:p w14:paraId="6ABD9DC3" w14:textId="1BFECF84" w:rsidR="00D13CC4" w:rsidRDefault="00D13CC4" w:rsidP="00132C2F">
                  <w:pPr>
                    <w:spacing w:after="240"/>
                    <w:rPr>
                      <w:noProof/>
                    </w:rPr>
                  </w:pPr>
                </w:p>
              </w:tc>
            </w:tr>
          </w:tbl>
          <w:p w14:paraId="25E90E0D" w14:textId="77777777" w:rsidR="00D13CC4" w:rsidRDefault="00D13CC4" w:rsidP="00132C2F">
            <w:pPr>
              <w:spacing w:after="240"/>
              <w:rPr>
                <w:noProof/>
              </w:rPr>
            </w:pPr>
          </w:p>
        </w:tc>
      </w:tr>
    </w:tbl>
    <w:p w14:paraId="178FF339" w14:textId="77777777" w:rsidR="00D13CC4" w:rsidRDefault="00D13CC4" w:rsidP="00132C2F">
      <w:pPr>
        <w:spacing w:after="240"/>
        <w:rPr>
          <w:noProof/>
        </w:rPr>
      </w:pPr>
    </w:p>
    <w:p w14:paraId="69C4CAC2" w14:textId="4816A3E0" w:rsidR="00D13CC4" w:rsidRDefault="00D13CC4" w:rsidP="00132C2F">
      <w:pPr>
        <w:spacing w:after="240"/>
        <w:rPr>
          <w:rFonts w:cstheme="minorHAnsi"/>
          <w:noProof/>
        </w:rPr>
      </w:pPr>
    </w:p>
    <w:p w14:paraId="25ED052B" w14:textId="53073E6F" w:rsidR="00132C2F" w:rsidRPr="00ED31E7" w:rsidRDefault="00132C2F" w:rsidP="00132C2F">
      <w:pPr>
        <w:spacing w:after="240"/>
        <w:rPr>
          <w:rFonts w:cstheme="minorHAnsi"/>
          <w:noProof/>
        </w:rPr>
      </w:pPr>
    </w:p>
    <w:tbl>
      <w:tblPr>
        <w:tblStyle w:val="TableGrid"/>
        <w:tblW w:w="0" w:type="auto"/>
        <w:tblLook w:val="04A0" w:firstRow="1" w:lastRow="0" w:firstColumn="1" w:lastColumn="0" w:noHBand="0" w:noVBand="1"/>
      </w:tblPr>
      <w:tblGrid>
        <w:gridCol w:w="7163"/>
        <w:gridCol w:w="1836"/>
      </w:tblGrid>
      <w:tr w:rsidR="000E183E" w14:paraId="276C069D" w14:textId="77777777" w:rsidTr="000E183E">
        <w:trPr>
          <w:trHeight w:val="6801"/>
        </w:trPr>
        <w:tc>
          <w:tcPr>
            <w:tcW w:w="7163" w:type="dxa"/>
          </w:tcPr>
          <w:p w14:paraId="7778DA5E" w14:textId="77777777" w:rsidR="000E183E" w:rsidRDefault="000E183E" w:rsidP="00ED31E7">
            <w:pPr>
              <w:spacing w:before="120"/>
              <w:rPr>
                <w:noProof/>
              </w:rPr>
            </w:pPr>
            <w:r>
              <w:rPr>
                <w:noProof/>
              </w:rPr>
              <w:lastRenderedPageBreak/>
              <w:drawing>
                <wp:inline distT="0" distB="0" distL="0" distR="0" wp14:anchorId="397DBD47" wp14:editId="0DF11ED2">
                  <wp:extent cx="4333240" cy="3198173"/>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345710" cy="3207377"/>
                          </a:xfrm>
                          <a:prstGeom prst="rect">
                            <a:avLst/>
                          </a:prstGeom>
                        </pic:spPr>
                      </pic:pic>
                    </a:graphicData>
                  </a:graphic>
                </wp:inline>
              </w:drawing>
            </w:r>
          </w:p>
        </w:tc>
        <w:tc>
          <w:tcPr>
            <w:tcW w:w="1473" w:type="dxa"/>
          </w:tcPr>
          <w:p w14:paraId="725E5190" w14:textId="64133350" w:rsidR="000E183E" w:rsidRDefault="00005D1E" w:rsidP="000E183E">
            <w:pPr>
              <w:spacing w:before="120"/>
              <w:jc w:val="center"/>
              <w:rPr>
                <w:noProof/>
              </w:rPr>
            </w:pPr>
            <w:r>
              <w:rPr>
                <w:noProof/>
              </w:rPr>
              <w:drawing>
                <wp:inline distT="0" distB="0" distL="0" distR="0" wp14:anchorId="4FA473C8" wp14:editId="72FA92D3">
                  <wp:extent cx="1026160" cy="1611908"/>
                  <wp:effectExtent l="0" t="0" r="254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032531" cy="1621916"/>
                          </a:xfrm>
                          <a:prstGeom prst="rect">
                            <a:avLst/>
                          </a:prstGeom>
                        </pic:spPr>
                      </pic:pic>
                    </a:graphicData>
                  </a:graphic>
                </wp:inline>
              </w:drawing>
            </w:r>
          </w:p>
        </w:tc>
      </w:tr>
    </w:tbl>
    <w:p w14:paraId="231F3A7B" w14:textId="7C654C4A" w:rsidR="00D36C4E" w:rsidRDefault="00D36C4E" w:rsidP="00ED31E7">
      <w:pPr>
        <w:spacing w:before="120"/>
        <w:rPr>
          <w:noProof/>
        </w:rPr>
      </w:pPr>
      <w:r>
        <w:rPr>
          <w:noProof/>
        </w:rPr>
        <w:t>Using the first two weeks of data, create a line on your graph using those two points and write an equation for the line.</w:t>
      </w:r>
    </w:p>
    <w:p w14:paraId="7511427C" w14:textId="28BAB0F4" w:rsidR="00D36C4E" w:rsidRDefault="00D36C4E" w:rsidP="00ED31E7">
      <w:pPr>
        <w:spacing w:before="120"/>
        <w:rPr>
          <w:noProof/>
        </w:rPr>
      </w:pPr>
      <w:r>
        <w:rPr>
          <w:noProof/>
        </w:rPr>
        <w:drawing>
          <wp:inline distT="0" distB="0" distL="0" distR="0" wp14:anchorId="4721F851" wp14:editId="4ECADD5B">
            <wp:extent cx="822960" cy="58550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826811" cy="588245"/>
                    </a:xfrm>
                    <a:prstGeom prst="rect">
                      <a:avLst/>
                    </a:prstGeom>
                  </pic:spPr>
                </pic:pic>
              </a:graphicData>
            </a:graphic>
          </wp:inline>
        </w:drawing>
      </w:r>
      <w:r>
        <w:rPr>
          <w:noProof/>
        </w:rPr>
        <w:t xml:space="preserve">           </w:t>
      </w:r>
    </w:p>
    <w:p w14:paraId="7DD00307" w14:textId="5E28F20B" w:rsidR="00D36C4E" w:rsidRDefault="00D36C4E" w:rsidP="00ED31E7">
      <w:pPr>
        <w:spacing w:before="120"/>
        <w:rPr>
          <w:noProof/>
        </w:rPr>
      </w:pPr>
      <w:r>
        <w:rPr>
          <w:noProof/>
        </w:rPr>
        <w:t>What does the slope represent?</w:t>
      </w:r>
    </w:p>
    <w:p w14:paraId="0EAB8789" w14:textId="6FDB5FB5" w:rsidR="000E183E" w:rsidRDefault="00D36C4E" w:rsidP="00ED31E7">
      <w:pPr>
        <w:spacing w:before="120"/>
        <w:rPr>
          <w:noProof/>
        </w:rPr>
      </w:pPr>
      <w:r>
        <w:rPr>
          <w:noProof/>
        </w:rPr>
        <w:t>Choose two different sets of points to use to write equations.</w:t>
      </w:r>
    </w:p>
    <w:p w14:paraId="4DF3A833" w14:textId="54522A78" w:rsidR="00005D1E" w:rsidRDefault="00005D1E" w:rsidP="00ED31E7">
      <w:pPr>
        <w:spacing w:before="120"/>
        <w:rPr>
          <w:noProof/>
        </w:rPr>
      </w:pPr>
    </w:p>
    <w:p w14:paraId="6F341FD2" w14:textId="11D205F8" w:rsidR="00005D1E" w:rsidRDefault="00005D1E" w:rsidP="00ED31E7">
      <w:pPr>
        <w:spacing w:before="120"/>
        <w:rPr>
          <w:noProof/>
        </w:rPr>
      </w:pPr>
    </w:p>
    <w:p w14:paraId="413BB9F5" w14:textId="2B59D50E" w:rsidR="00005D1E" w:rsidRDefault="00005D1E" w:rsidP="00ED31E7">
      <w:pPr>
        <w:spacing w:before="120"/>
        <w:rPr>
          <w:noProof/>
        </w:rPr>
      </w:pPr>
    </w:p>
    <w:p w14:paraId="304F46E4" w14:textId="6C5F5345" w:rsidR="00005D1E" w:rsidRDefault="00005D1E" w:rsidP="00ED31E7">
      <w:pPr>
        <w:spacing w:before="120"/>
        <w:rPr>
          <w:noProof/>
        </w:rPr>
      </w:pPr>
    </w:p>
    <w:p w14:paraId="200A71FC" w14:textId="26ACABDA" w:rsidR="00005D1E" w:rsidRDefault="00005D1E" w:rsidP="00ED31E7">
      <w:pPr>
        <w:spacing w:before="120"/>
        <w:rPr>
          <w:noProof/>
        </w:rPr>
      </w:pPr>
      <w:bookmarkStart w:id="0" w:name="_GoBack"/>
      <w:bookmarkEnd w:id="0"/>
    </w:p>
    <w:p w14:paraId="779747F8" w14:textId="01B0ECAF" w:rsidR="005E407B" w:rsidRDefault="005E407B" w:rsidP="00ED31E7">
      <w:pPr>
        <w:spacing w:before="120"/>
        <w:rPr>
          <w:noProof/>
        </w:rPr>
      </w:pPr>
    </w:p>
    <w:p w14:paraId="7B74A526" w14:textId="3291FE20" w:rsidR="005E407B" w:rsidRDefault="005E407B" w:rsidP="00ED31E7">
      <w:pPr>
        <w:spacing w:before="120"/>
        <w:rPr>
          <w:noProof/>
        </w:rPr>
      </w:pPr>
      <w:r>
        <w:rPr>
          <w:noProof/>
        </w:rPr>
        <w:t>Wh</w:t>
      </w:r>
      <w:r w:rsidR="00D36C4E">
        <w:rPr>
          <w:noProof/>
        </w:rPr>
        <w:t>ich</w:t>
      </w:r>
      <w:r>
        <w:rPr>
          <w:noProof/>
        </w:rPr>
        <w:t xml:space="preserve"> line predicted more?  Which line predicted the least?  What difference do those predictions make financially?</w:t>
      </w:r>
    </w:p>
    <w:p w14:paraId="46E37DCE" w14:textId="77777777" w:rsidR="000E183E" w:rsidRDefault="000E183E" w:rsidP="00ED31E7">
      <w:pPr>
        <w:spacing w:before="120"/>
        <w:rPr>
          <w:noProof/>
        </w:rPr>
      </w:pPr>
    </w:p>
    <w:p w14:paraId="04BB3297" w14:textId="54280631" w:rsidR="00E874AA" w:rsidRDefault="00E874AA" w:rsidP="00ED31E7">
      <w:pPr>
        <w:spacing w:before="120"/>
        <w:rPr>
          <w:rFonts w:cstheme="minorHAnsi"/>
          <w:noProof/>
        </w:rPr>
      </w:pPr>
    </w:p>
    <w:p w14:paraId="6D096308" w14:textId="77777777" w:rsidR="00E874AA" w:rsidRDefault="00E874AA" w:rsidP="00ED31E7">
      <w:pPr>
        <w:spacing w:before="120"/>
        <w:rPr>
          <w:rFonts w:cstheme="minorHAnsi"/>
          <w:noProof/>
        </w:rPr>
      </w:pPr>
    </w:p>
    <w:p w14:paraId="66825672" w14:textId="1C9075F1" w:rsidR="00747EE2" w:rsidRDefault="00747EE2" w:rsidP="00ED31E7">
      <w:pPr>
        <w:spacing w:before="120"/>
        <w:rPr>
          <w:rFonts w:cstheme="minorHAnsi"/>
          <w:noProof/>
        </w:rPr>
      </w:pPr>
      <w:r w:rsidRPr="00ED31E7">
        <w:rPr>
          <w:rFonts w:cstheme="minorHAnsi"/>
          <w:noProof/>
        </w:rPr>
        <w:lastRenderedPageBreak/>
        <w:t xml:space="preserve">Assuming a constant rate of change, </w:t>
      </w:r>
      <w:r w:rsidR="00F24ADC" w:rsidRPr="00ED31E7">
        <w:rPr>
          <w:rFonts w:cstheme="minorHAnsi"/>
          <w:noProof/>
        </w:rPr>
        <w:t>complete the table</w:t>
      </w:r>
      <w:r w:rsidR="00ED31E7">
        <w:rPr>
          <w:rFonts w:cstheme="minorHAnsi"/>
          <w:noProof/>
        </w:rPr>
        <w:t xml:space="preserve"> above</w:t>
      </w:r>
      <w:r w:rsidR="00F24ADC" w:rsidRPr="00ED31E7">
        <w:rPr>
          <w:rFonts w:cstheme="minorHAnsi"/>
          <w:noProof/>
        </w:rPr>
        <w:t xml:space="preserve">, draw </w:t>
      </w:r>
      <w:r w:rsidR="00ED31E7">
        <w:rPr>
          <w:rFonts w:cstheme="minorHAnsi"/>
          <w:noProof/>
        </w:rPr>
        <w:t>the</w:t>
      </w:r>
      <w:r w:rsidR="00F24ADC" w:rsidRPr="00ED31E7">
        <w:rPr>
          <w:rFonts w:cstheme="minorHAnsi"/>
          <w:noProof/>
        </w:rPr>
        <w:t xml:space="preserve"> linear function</w:t>
      </w:r>
      <w:r w:rsidR="00ED31E7">
        <w:rPr>
          <w:rFonts w:cstheme="minorHAnsi"/>
          <w:noProof/>
        </w:rPr>
        <w:t xml:space="preserve"> on the graph</w:t>
      </w:r>
      <w:r w:rsidR="00F24ADC" w:rsidRPr="00ED31E7">
        <w:rPr>
          <w:rFonts w:cstheme="minorHAnsi"/>
          <w:noProof/>
        </w:rPr>
        <w:t>, and write the equation</w:t>
      </w:r>
      <w:r w:rsidR="00ED31E7">
        <w:rPr>
          <w:rFonts w:cstheme="minorHAnsi"/>
          <w:noProof/>
        </w:rPr>
        <w:t xml:space="preserve"> of the function.</w:t>
      </w:r>
    </w:p>
    <w:p w14:paraId="13C1EDB4" w14:textId="11C8C0C6" w:rsidR="00ED31E7" w:rsidRDefault="00ED31E7">
      <w:pPr>
        <w:rPr>
          <w:rFonts w:cstheme="minorHAnsi"/>
          <w:noProof/>
        </w:rPr>
      </w:pPr>
    </w:p>
    <w:p w14:paraId="7A483675" w14:textId="564DD992" w:rsidR="007A1076" w:rsidRDefault="00ED31E7" w:rsidP="007A1076">
      <w:pPr>
        <w:rPr>
          <w:rFonts w:cstheme="minorHAnsi"/>
          <w:noProof/>
        </w:rPr>
      </w:pPr>
      <w:r>
        <w:rPr>
          <w:rFonts w:cstheme="minorHAnsi"/>
          <w:noProof/>
        </w:rPr>
        <w:t xml:space="preserve">Use </w:t>
      </w:r>
      <w:r w:rsidR="00E874AA">
        <w:rPr>
          <w:rFonts w:cstheme="minorHAnsi"/>
          <w:noProof/>
        </w:rPr>
        <w:t>your</w:t>
      </w:r>
      <w:r>
        <w:rPr>
          <w:rFonts w:cstheme="minorHAnsi"/>
          <w:noProof/>
        </w:rPr>
        <w:t xml:space="preserve"> equation to predict the number of eggs they will have collected by the end of the turtle season, which lasts for about 16 weeks.</w:t>
      </w:r>
    </w:p>
    <w:p w14:paraId="1964867D" w14:textId="77777777" w:rsidR="007A1076" w:rsidRDefault="007A1076" w:rsidP="007A1076">
      <w:pPr>
        <w:rPr>
          <w:rFonts w:cstheme="minorHAnsi"/>
          <w:noProof/>
        </w:rPr>
      </w:pPr>
    </w:p>
    <w:p w14:paraId="79455F36" w14:textId="3F5E22A9" w:rsidR="00132C2F" w:rsidRPr="00132C2F" w:rsidRDefault="00132C2F" w:rsidP="007A1076">
      <w:pPr>
        <w:rPr>
          <w:rFonts w:cstheme="minorHAnsi"/>
          <w:noProof/>
        </w:rPr>
      </w:pPr>
      <w:r w:rsidRPr="00132C2F">
        <w:rPr>
          <w:rFonts w:ascii="Oswald" w:eastAsia="Times New Roman" w:hAnsi="Oswald" w:cs="Times New Roman"/>
          <w:b/>
          <w:bCs/>
          <w:color w:val="5A3F17"/>
          <w:spacing w:val="-15"/>
          <w:sz w:val="24"/>
          <w:szCs w:val="24"/>
        </w:rPr>
        <w:t>What Is a Marine Biologist?</w:t>
      </w:r>
    </w:p>
    <w:p w14:paraId="77D8A6CF" w14:textId="77777777" w:rsidR="007A1076" w:rsidRDefault="00132C2F" w:rsidP="007A1076">
      <w:pPr>
        <w:shd w:val="clear" w:color="auto" w:fill="FFFFFF"/>
        <w:spacing w:after="300" w:line="240" w:lineRule="auto"/>
        <w:rPr>
          <w:rFonts w:ascii="Open Sans" w:eastAsia="Times New Roman" w:hAnsi="Open Sans" w:cs="Times New Roman"/>
          <w:color w:val="555555"/>
          <w:sz w:val="24"/>
          <w:szCs w:val="24"/>
        </w:rPr>
      </w:pPr>
      <w:r w:rsidRPr="00132C2F">
        <w:rPr>
          <w:rFonts w:ascii="Open Sans" w:eastAsia="Times New Roman" w:hAnsi="Open Sans" w:cs="Times New Roman"/>
          <w:color w:val="555555"/>
          <w:sz w:val="24"/>
          <w:szCs w:val="24"/>
        </w:rPr>
        <w:t>Marine biologists study life in the oceans, and sometimes the oceans themselves. They may investigate the behavior and physiological processes of marine species, or the diseases and environmental conditions that affect them. They may also assess the impacts of human activities on marine life. Many marine biologists work under job titles such as wildlife biologist, zoologist, fish and wildlife biologist, fisheries biologist, aquatic biologist, conservation biologist, and biological technician.</w:t>
      </w:r>
    </w:p>
    <w:p w14:paraId="26F39EE7" w14:textId="33484DAD" w:rsidR="00132C2F" w:rsidRPr="00132C2F" w:rsidRDefault="00132C2F" w:rsidP="007A1076">
      <w:pPr>
        <w:shd w:val="clear" w:color="auto" w:fill="FFFFFF"/>
        <w:spacing w:after="300" w:line="240" w:lineRule="auto"/>
        <w:rPr>
          <w:rFonts w:ascii="Oswald" w:eastAsia="Times New Roman" w:hAnsi="Oswald" w:cs="Times New Roman"/>
          <w:b/>
          <w:bCs/>
          <w:color w:val="5A3F17"/>
          <w:spacing w:val="-15"/>
          <w:sz w:val="24"/>
          <w:szCs w:val="24"/>
        </w:rPr>
      </w:pPr>
      <w:r w:rsidRPr="00132C2F">
        <w:rPr>
          <w:rFonts w:ascii="Oswald" w:eastAsia="Times New Roman" w:hAnsi="Oswald" w:cs="Times New Roman"/>
          <w:b/>
          <w:bCs/>
          <w:color w:val="5A3F17"/>
          <w:spacing w:val="-15"/>
          <w:sz w:val="24"/>
          <w:szCs w:val="24"/>
        </w:rPr>
        <w:t>What Does a Marine Biologist Do?</w:t>
      </w:r>
    </w:p>
    <w:p w14:paraId="6B23C807" w14:textId="77777777" w:rsidR="00132C2F" w:rsidRPr="00132C2F" w:rsidRDefault="00132C2F" w:rsidP="00132C2F">
      <w:pPr>
        <w:shd w:val="clear" w:color="auto" w:fill="FFFFFF"/>
        <w:spacing w:after="300" w:line="240" w:lineRule="auto"/>
        <w:rPr>
          <w:rFonts w:ascii="Open Sans" w:eastAsia="Times New Roman" w:hAnsi="Open Sans" w:cs="Times New Roman"/>
          <w:color w:val="555555"/>
          <w:sz w:val="24"/>
          <w:szCs w:val="24"/>
        </w:rPr>
      </w:pPr>
      <w:r w:rsidRPr="00132C2F">
        <w:rPr>
          <w:rFonts w:ascii="Open Sans" w:eastAsia="Times New Roman" w:hAnsi="Open Sans" w:cs="Times New Roman"/>
          <w:color w:val="555555"/>
          <w:sz w:val="24"/>
          <w:szCs w:val="24"/>
        </w:rPr>
        <w:t xml:space="preserve">Marine </w:t>
      </w:r>
      <w:proofErr w:type="gramStart"/>
      <w:r w:rsidRPr="00132C2F">
        <w:rPr>
          <w:rFonts w:ascii="Open Sans" w:eastAsia="Times New Roman" w:hAnsi="Open Sans" w:cs="Times New Roman"/>
          <w:color w:val="555555"/>
          <w:sz w:val="24"/>
          <w:szCs w:val="24"/>
        </w:rPr>
        <w:t>biologists</w:t>
      </w:r>
      <w:proofErr w:type="gramEnd"/>
      <w:r w:rsidRPr="00132C2F">
        <w:rPr>
          <w:rFonts w:ascii="Open Sans" w:eastAsia="Times New Roman" w:hAnsi="Open Sans" w:cs="Times New Roman"/>
          <w:color w:val="555555"/>
          <w:sz w:val="24"/>
          <w:szCs w:val="24"/>
        </w:rPr>
        <w:t xml:space="preserve"> study marine organisms in their natural habitats. They may investigate a population's behaviors or physiology. Or, they may assess the condition of habitats, and the effects of human activity on those animals and habitats.</w:t>
      </w:r>
    </w:p>
    <w:p w14:paraId="56BD92A7" w14:textId="77777777" w:rsidR="00132C2F" w:rsidRPr="00132C2F" w:rsidRDefault="00132C2F" w:rsidP="00132C2F">
      <w:pPr>
        <w:shd w:val="clear" w:color="auto" w:fill="FFFFFF"/>
        <w:spacing w:after="300" w:line="240" w:lineRule="auto"/>
        <w:rPr>
          <w:rFonts w:ascii="Open Sans" w:eastAsia="Times New Roman" w:hAnsi="Open Sans" w:cs="Times New Roman"/>
          <w:color w:val="555555"/>
          <w:sz w:val="24"/>
          <w:szCs w:val="24"/>
        </w:rPr>
      </w:pPr>
      <w:r w:rsidRPr="00132C2F">
        <w:rPr>
          <w:rFonts w:ascii="Open Sans" w:eastAsia="Times New Roman" w:hAnsi="Open Sans" w:cs="Times New Roman"/>
          <w:color w:val="555555"/>
          <w:sz w:val="24"/>
          <w:szCs w:val="24"/>
        </w:rPr>
        <w:t>Their research typically involves conducting species inventories, testing and monitoring sea creatures exposed to pollutants, collecting and testing ocean samples, preserving specimens and samples of unknown species and diseases, and mapping the distribution, ranges, or movements of marine populations.</w:t>
      </w:r>
    </w:p>
    <w:p w14:paraId="41AFEFE7" w14:textId="77777777" w:rsidR="00132C2F" w:rsidRPr="00132C2F" w:rsidRDefault="00132C2F" w:rsidP="00132C2F">
      <w:pPr>
        <w:shd w:val="clear" w:color="auto" w:fill="FFFFFF"/>
        <w:spacing w:after="300" w:line="240" w:lineRule="auto"/>
        <w:rPr>
          <w:rFonts w:ascii="Open Sans" w:eastAsia="Times New Roman" w:hAnsi="Open Sans" w:cs="Times New Roman"/>
          <w:color w:val="555555"/>
          <w:sz w:val="24"/>
          <w:szCs w:val="24"/>
        </w:rPr>
      </w:pPr>
      <w:r w:rsidRPr="00132C2F">
        <w:rPr>
          <w:rFonts w:ascii="Open Sans" w:eastAsia="Times New Roman" w:hAnsi="Open Sans" w:cs="Times New Roman"/>
          <w:color w:val="555555"/>
          <w:sz w:val="24"/>
          <w:szCs w:val="24"/>
        </w:rPr>
        <w:t>In some cases, they may recommend alternative industrial practices to minimize negative effects on marine species and habitats. They may also communicate their findings and recommendations by writing reports and scientific journal articles.</w:t>
      </w:r>
    </w:p>
    <w:p w14:paraId="04439DC0" w14:textId="77777777" w:rsidR="007A1076" w:rsidRDefault="00132C2F" w:rsidP="007A1076">
      <w:pPr>
        <w:shd w:val="clear" w:color="auto" w:fill="FFFFFF"/>
        <w:spacing w:after="300" w:line="240" w:lineRule="auto"/>
        <w:rPr>
          <w:rFonts w:ascii="Open Sans" w:eastAsia="Times New Roman" w:hAnsi="Open Sans" w:cs="Times New Roman"/>
          <w:color w:val="555555"/>
          <w:sz w:val="24"/>
          <w:szCs w:val="24"/>
        </w:rPr>
      </w:pPr>
      <w:r w:rsidRPr="00132C2F">
        <w:rPr>
          <w:rFonts w:ascii="Open Sans" w:eastAsia="Times New Roman" w:hAnsi="Open Sans" w:cs="Times New Roman"/>
          <w:color w:val="555555"/>
          <w:sz w:val="24"/>
          <w:szCs w:val="24"/>
        </w:rPr>
        <w:t>Some marine biologists specialize in marine biotechnology. In other words, they investigate the adaptations and advantages of marine species and how they might be applied to industrial processes. For instance, one biotech company has mimicked the structure of shark skin to create doorknobs that germs and viruses such as MRSA can't attach to. This is a promising and interesting area of the field.</w:t>
      </w:r>
    </w:p>
    <w:p w14:paraId="4ADD91A0" w14:textId="409DE414" w:rsidR="00132C2F" w:rsidRPr="00132C2F" w:rsidRDefault="00132C2F" w:rsidP="007A1076">
      <w:pPr>
        <w:shd w:val="clear" w:color="auto" w:fill="FFFFFF"/>
        <w:spacing w:after="300" w:line="240" w:lineRule="auto"/>
        <w:rPr>
          <w:rFonts w:ascii="Open Sans" w:eastAsia="Times New Roman" w:hAnsi="Open Sans" w:cs="Times New Roman"/>
          <w:color w:val="555555"/>
          <w:sz w:val="24"/>
          <w:szCs w:val="24"/>
        </w:rPr>
      </w:pPr>
      <w:r w:rsidRPr="00132C2F">
        <w:rPr>
          <w:rFonts w:ascii="Oswald" w:eastAsia="Times New Roman" w:hAnsi="Oswald" w:cs="Times New Roman"/>
          <w:b/>
          <w:bCs/>
          <w:color w:val="5A3F17"/>
          <w:spacing w:val="-15"/>
          <w:sz w:val="24"/>
          <w:szCs w:val="24"/>
        </w:rPr>
        <w:t>What Is the Average Marine Biologist Salary?</w:t>
      </w:r>
    </w:p>
    <w:p w14:paraId="17E17B90" w14:textId="77777777" w:rsidR="007A1076" w:rsidRDefault="00132C2F" w:rsidP="007A1076">
      <w:pPr>
        <w:shd w:val="clear" w:color="auto" w:fill="FFFFFF"/>
        <w:spacing w:after="300" w:line="240" w:lineRule="auto"/>
        <w:rPr>
          <w:rFonts w:ascii="Open Sans" w:eastAsia="Times New Roman" w:hAnsi="Open Sans" w:cs="Times New Roman"/>
          <w:color w:val="555555"/>
          <w:sz w:val="24"/>
          <w:szCs w:val="24"/>
        </w:rPr>
      </w:pPr>
      <w:r w:rsidRPr="00132C2F">
        <w:rPr>
          <w:rFonts w:ascii="Open Sans" w:eastAsia="Times New Roman" w:hAnsi="Open Sans" w:cs="Times New Roman"/>
          <w:color w:val="555555"/>
          <w:sz w:val="24"/>
          <w:szCs w:val="24"/>
        </w:rPr>
        <w:t>While the U.S. Bureau of Labor Statistics (BLS) doesn't collect data on marine biologists specifically, they are included with zoologists and wildlife biologists. As of 2013, the mean annual wage for these professionals was $62,610, or $30.10 hourly. Those employed by the federal government and in academia earned more than those in state government and other sectors.</w:t>
      </w:r>
    </w:p>
    <w:p w14:paraId="4A7AE038" w14:textId="05869A7E" w:rsidR="00506B34" w:rsidRPr="00506B34" w:rsidRDefault="00506B34" w:rsidP="007A1076">
      <w:pPr>
        <w:shd w:val="clear" w:color="auto" w:fill="FFFFFF"/>
        <w:spacing w:after="300" w:line="240" w:lineRule="auto"/>
        <w:rPr>
          <w:rFonts w:ascii="Open Sans" w:eastAsia="Times New Roman" w:hAnsi="Open Sans" w:cs="Times New Roman"/>
          <w:color w:val="555555"/>
          <w:sz w:val="24"/>
          <w:szCs w:val="24"/>
        </w:rPr>
      </w:pPr>
      <w:r w:rsidRPr="00506B34">
        <w:rPr>
          <w:rFonts w:ascii="Oswald" w:eastAsia="Times New Roman" w:hAnsi="Oswald" w:cs="Times New Roman"/>
          <w:b/>
          <w:bCs/>
          <w:color w:val="5A3F17"/>
          <w:spacing w:val="-15"/>
          <w:sz w:val="24"/>
          <w:szCs w:val="24"/>
        </w:rPr>
        <w:t>What are Marine Biologist education requirements?</w:t>
      </w:r>
    </w:p>
    <w:p w14:paraId="66F8ADEA" w14:textId="77777777" w:rsidR="00506B34" w:rsidRPr="00506B34" w:rsidRDefault="00506B34" w:rsidP="00506B34">
      <w:pPr>
        <w:shd w:val="clear" w:color="auto" w:fill="FFFFFF"/>
        <w:spacing w:after="300" w:line="240" w:lineRule="auto"/>
        <w:rPr>
          <w:rFonts w:ascii="Open Sans" w:eastAsia="Times New Roman" w:hAnsi="Open Sans" w:cs="Times New Roman"/>
          <w:color w:val="555555"/>
          <w:sz w:val="24"/>
          <w:szCs w:val="24"/>
        </w:rPr>
      </w:pPr>
      <w:r w:rsidRPr="00506B34">
        <w:rPr>
          <w:rFonts w:ascii="Open Sans" w:eastAsia="Times New Roman" w:hAnsi="Open Sans" w:cs="Times New Roman"/>
          <w:color w:val="555555"/>
          <w:sz w:val="24"/>
          <w:szCs w:val="24"/>
        </w:rPr>
        <w:lastRenderedPageBreak/>
        <w:t>A bachelor's or master's degree is typically required for entry-level marine biology research jobs, such as those at private research organizations and biotechnology companies. Doctoral degrees are usually required for faculty positions and other jobs that allow you to follow your own research interests.</w:t>
      </w:r>
    </w:p>
    <w:p w14:paraId="0706C265" w14:textId="77777777" w:rsidR="00B55803" w:rsidRPr="00ED31E7" w:rsidRDefault="00B55803">
      <w:pPr>
        <w:rPr>
          <w:rFonts w:cstheme="minorHAnsi"/>
        </w:rPr>
      </w:pPr>
    </w:p>
    <w:sectPr w:rsidR="00B55803" w:rsidRPr="00ED31E7" w:rsidSect="00DF4F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swald">
    <w:altName w:val="Arial Narrow"/>
    <w:panose1 w:val="00000000000000000000"/>
    <w:charset w:val="00"/>
    <w:family w:val="roman"/>
    <w:notTrueType/>
    <w:pitch w:val="default"/>
  </w:font>
  <w:font w:name="Open Sans">
    <w:panose1 w:val="020B0606030504020204"/>
    <w:charset w:val="00"/>
    <w:family w:val="swiss"/>
    <w:pitch w:val="variable"/>
    <w:sig w:usb0="20000287" w:usb1="00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7F5407"/>
    <w:multiLevelType w:val="hybridMultilevel"/>
    <w:tmpl w:val="8B9AF5C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5BCC6712"/>
    <w:multiLevelType w:val="hybridMultilevel"/>
    <w:tmpl w:val="8028E3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4F68"/>
    <w:rsid w:val="00005D1E"/>
    <w:rsid w:val="000C7F2F"/>
    <w:rsid w:val="000E183E"/>
    <w:rsid w:val="00132C2F"/>
    <w:rsid w:val="001858CB"/>
    <w:rsid w:val="002453C3"/>
    <w:rsid w:val="00265619"/>
    <w:rsid w:val="00371942"/>
    <w:rsid w:val="00492472"/>
    <w:rsid w:val="00506B34"/>
    <w:rsid w:val="005E407B"/>
    <w:rsid w:val="00606F15"/>
    <w:rsid w:val="00747EE2"/>
    <w:rsid w:val="007A1076"/>
    <w:rsid w:val="007A2A48"/>
    <w:rsid w:val="00AE2D52"/>
    <w:rsid w:val="00B55803"/>
    <w:rsid w:val="00D13CC4"/>
    <w:rsid w:val="00D36C4E"/>
    <w:rsid w:val="00DF4F68"/>
    <w:rsid w:val="00E210DE"/>
    <w:rsid w:val="00E874AA"/>
    <w:rsid w:val="00ED31E7"/>
    <w:rsid w:val="00F24ADC"/>
    <w:rsid w:val="00FE7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98DC"/>
  <w15:chartTrackingRefBased/>
  <w15:docId w15:val="{A42E938F-ADD0-4E94-9F75-912A810E8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32C2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5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47EE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47EE2"/>
    <w:rPr>
      <w:color w:val="0000FF"/>
      <w:u w:val="single"/>
    </w:rPr>
  </w:style>
  <w:style w:type="character" w:customStyle="1" w:styleId="Heading2Char">
    <w:name w:val="Heading 2 Char"/>
    <w:basedOn w:val="DefaultParagraphFont"/>
    <w:link w:val="Heading2"/>
    <w:uiPriority w:val="9"/>
    <w:rsid w:val="00132C2F"/>
    <w:rPr>
      <w:rFonts w:ascii="Times New Roman" w:eastAsia="Times New Roman" w:hAnsi="Times New Roman" w:cs="Times New Roman"/>
      <w:b/>
      <w:bCs/>
      <w:sz w:val="36"/>
      <w:szCs w:val="36"/>
    </w:rPr>
  </w:style>
  <w:style w:type="paragraph" w:styleId="ListParagraph">
    <w:name w:val="List Paragraph"/>
    <w:basedOn w:val="Normal"/>
    <w:uiPriority w:val="34"/>
    <w:qFormat/>
    <w:rsid w:val="00D13CC4"/>
    <w:pPr>
      <w:ind w:left="720"/>
      <w:contextualSpacing/>
    </w:pPr>
  </w:style>
  <w:style w:type="character" w:styleId="PlaceholderText">
    <w:name w:val="Placeholder Text"/>
    <w:basedOn w:val="DefaultParagraphFont"/>
    <w:uiPriority w:val="99"/>
    <w:semiHidden/>
    <w:rsid w:val="00D36C4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54471">
      <w:bodyDiv w:val="1"/>
      <w:marLeft w:val="0"/>
      <w:marRight w:val="0"/>
      <w:marTop w:val="0"/>
      <w:marBottom w:val="0"/>
      <w:divBdr>
        <w:top w:val="none" w:sz="0" w:space="0" w:color="auto"/>
        <w:left w:val="none" w:sz="0" w:space="0" w:color="auto"/>
        <w:bottom w:val="none" w:sz="0" w:space="0" w:color="auto"/>
        <w:right w:val="none" w:sz="0" w:space="0" w:color="auto"/>
      </w:divBdr>
    </w:div>
    <w:div w:id="222761527">
      <w:bodyDiv w:val="1"/>
      <w:marLeft w:val="0"/>
      <w:marRight w:val="0"/>
      <w:marTop w:val="0"/>
      <w:marBottom w:val="0"/>
      <w:divBdr>
        <w:top w:val="none" w:sz="0" w:space="0" w:color="auto"/>
        <w:left w:val="none" w:sz="0" w:space="0" w:color="auto"/>
        <w:bottom w:val="none" w:sz="0" w:space="0" w:color="auto"/>
        <w:right w:val="none" w:sz="0" w:space="0" w:color="auto"/>
      </w:divBdr>
      <w:divsChild>
        <w:div w:id="1560286877">
          <w:marLeft w:val="0"/>
          <w:marRight w:val="0"/>
          <w:marTop w:val="0"/>
          <w:marBottom w:val="0"/>
          <w:divBdr>
            <w:top w:val="none" w:sz="0" w:space="0" w:color="auto"/>
            <w:left w:val="none" w:sz="0" w:space="0" w:color="auto"/>
            <w:bottom w:val="none" w:sz="0" w:space="0" w:color="auto"/>
            <w:right w:val="none" w:sz="0" w:space="0" w:color="auto"/>
          </w:divBdr>
        </w:div>
        <w:div w:id="475299755">
          <w:marLeft w:val="0"/>
          <w:marRight w:val="0"/>
          <w:marTop w:val="0"/>
          <w:marBottom w:val="0"/>
          <w:divBdr>
            <w:top w:val="none" w:sz="0" w:space="0" w:color="auto"/>
            <w:left w:val="none" w:sz="0" w:space="0" w:color="auto"/>
            <w:bottom w:val="none" w:sz="0" w:space="0" w:color="auto"/>
            <w:right w:val="none" w:sz="0" w:space="0" w:color="auto"/>
          </w:divBdr>
        </w:div>
        <w:div w:id="1812283180">
          <w:marLeft w:val="0"/>
          <w:marRight w:val="0"/>
          <w:marTop w:val="0"/>
          <w:marBottom w:val="0"/>
          <w:divBdr>
            <w:top w:val="none" w:sz="0" w:space="0" w:color="auto"/>
            <w:left w:val="none" w:sz="0" w:space="0" w:color="auto"/>
            <w:bottom w:val="none" w:sz="0" w:space="0" w:color="auto"/>
            <w:right w:val="none" w:sz="0" w:space="0" w:color="auto"/>
          </w:divBdr>
        </w:div>
      </w:divsChild>
    </w:div>
    <w:div w:id="650715279">
      <w:bodyDiv w:val="1"/>
      <w:marLeft w:val="0"/>
      <w:marRight w:val="0"/>
      <w:marTop w:val="0"/>
      <w:marBottom w:val="0"/>
      <w:divBdr>
        <w:top w:val="none" w:sz="0" w:space="0" w:color="auto"/>
        <w:left w:val="none" w:sz="0" w:space="0" w:color="auto"/>
        <w:bottom w:val="none" w:sz="0" w:space="0" w:color="auto"/>
        <w:right w:val="none" w:sz="0" w:space="0" w:color="auto"/>
      </w:divBdr>
    </w:div>
    <w:div w:id="947348254">
      <w:bodyDiv w:val="1"/>
      <w:marLeft w:val="0"/>
      <w:marRight w:val="0"/>
      <w:marTop w:val="0"/>
      <w:marBottom w:val="0"/>
      <w:divBdr>
        <w:top w:val="none" w:sz="0" w:space="0" w:color="auto"/>
        <w:left w:val="none" w:sz="0" w:space="0" w:color="auto"/>
        <w:bottom w:val="none" w:sz="0" w:space="0" w:color="auto"/>
        <w:right w:val="none" w:sz="0" w:space="0" w:color="auto"/>
      </w:divBdr>
    </w:div>
    <w:div w:id="1766027403">
      <w:bodyDiv w:val="1"/>
      <w:marLeft w:val="0"/>
      <w:marRight w:val="0"/>
      <w:marTop w:val="0"/>
      <w:marBottom w:val="0"/>
      <w:divBdr>
        <w:top w:val="none" w:sz="0" w:space="0" w:color="auto"/>
        <w:left w:val="none" w:sz="0" w:space="0" w:color="auto"/>
        <w:bottom w:val="none" w:sz="0" w:space="0" w:color="auto"/>
        <w:right w:val="none" w:sz="0" w:space="0" w:color="auto"/>
      </w:divBdr>
    </w:div>
    <w:div w:id="1939681312">
      <w:bodyDiv w:val="1"/>
      <w:marLeft w:val="0"/>
      <w:marRight w:val="0"/>
      <w:marTop w:val="0"/>
      <w:marBottom w:val="0"/>
      <w:divBdr>
        <w:top w:val="none" w:sz="0" w:space="0" w:color="auto"/>
        <w:left w:val="none" w:sz="0" w:space="0" w:color="auto"/>
        <w:bottom w:val="none" w:sz="0" w:space="0" w:color="auto"/>
        <w:right w:val="none" w:sz="0" w:space="0" w:color="auto"/>
      </w:divBdr>
    </w:div>
    <w:div w:id="202816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marquardt</dc:creator>
  <cp:keywords/>
  <dc:description/>
  <cp:lastModifiedBy>Marquardt Rhonda K.</cp:lastModifiedBy>
  <cp:revision>3</cp:revision>
  <dcterms:created xsi:type="dcterms:W3CDTF">2019-11-22T21:14:00Z</dcterms:created>
  <dcterms:modified xsi:type="dcterms:W3CDTF">2019-11-22T21:24:00Z</dcterms:modified>
</cp:coreProperties>
</file>